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AE6" w:rsidRDefault="00761CF1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-209550</wp:posOffset>
                </wp:positionH>
                <wp:positionV relativeFrom="paragraph">
                  <wp:posOffset>-419101</wp:posOffset>
                </wp:positionV>
                <wp:extent cx="6296025" cy="9782175"/>
                <wp:effectExtent l="38100" t="38100" r="47625" b="4762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9782175"/>
                        </a:xfrm>
                        <a:prstGeom prst="round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7CFD50" id="Rounded Rectangle 1" o:spid="_x0000_s1026" style="position:absolute;margin-left:-16.5pt;margin-top:-33pt;width:495.75pt;height:7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" fillcolor="white [3201]" strokecolor="black [3213]" strokeweight="6pt">
                <v:stroke joinstyle="miter"/>
                <w10:wrap anchorx="margin"/>
              </v:roundrect>
            </w:pict>
          </mc:Fallback>
        </mc:AlternateContent>
      </w:r>
      <w:bookmarkEnd w:id="0"/>
      <w:r w:rsidR="00AB7E86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7000875</wp:posOffset>
            </wp:positionV>
            <wp:extent cx="1357313" cy="18097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RACTICE_MAKES_PROGRESS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313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E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1828800</wp:posOffset>
                </wp:positionH>
                <wp:positionV relativeFrom="paragraph">
                  <wp:posOffset>5467350</wp:posOffset>
                </wp:positionV>
                <wp:extent cx="1666875" cy="1447800"/>
                <wp:effectExtent l="19050" t="19050" r="47625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E86" w:rsidRDefault="00AB7E86" w:rsidP="00AB7E86">
                            <w:pPr>
                              <w:jc w:val="center"/>
                            </w:pPr>
                            <w:r w:rsidRPr="00AB7E86">
                              <w:rPr>
                                <w:b/>
                                <w:sz w:val="24"/>
                                <w:szCs w:val="24"/>
                              </w:rPr>
                              <w:t>Special box example.</w:t>
                            </w:r>
                            <w:r w:rsidRPr="00AB7E8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6D17DD" wp14:editId="0E24CE96">
                                  <wp:extent cx="1477645" cy="1122552"/>
                                  <wp:effectExtent l="0" t="0" r="8255" b="1905"/>
                                  <wp:docPr id="14" name="Picture 14" descr="Hannah Armstrong on Twitter: &quot;Our calm box is forever expanding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annah Armstrong on Twitter: &quot;Our calm box is forever expanding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7645" cy="11225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in;margin-top:430.5pt;width:131.25pt;height:11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" fillcolor="white [3201]" strokeweight="4.5pt">
                <v:textbox>
                  <w:txbxContent>
                    <w:p w:rsidR="00AB7E86" w:rsidRDefault="00AB7E86" w:rsidP="00AB7E86">
                      <w:pPr>
                        <w:jc w:val="center"/>
                      </w:pPr>
                      <w:r w:rsidRPr="00AB7E86">
                        <w:rPr>
                          <w:b/>
                          <w:sz w:val="24"/>
                          <w:szCs w:val="24"/>
                        </w:rPr>
                        <w:t>Special box example.</w:t>
                      </w:r>
                      <w:r w:rsidRPr="00AB7E86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6D17DD" wp14:editId="0E24CE96">
                            <wp:extent cx="1477645" cy="1122552"/>
                            <wp:effectExtent l="0" t="0" r="8255" b="1905"/>
                            <wp:docPr id="14" name="Picture 14" descr="Hannah Armstrong on Twitter: &quot;Our calm box is forever expanding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annah Armstrong on Twitter: &quot;Our calm box is forever expanding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7645" cy="11225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35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695325</wp:posOffset>
                </wp:positionH>
                <wp:positionV relativeFrom="paragraph">
                  <wp:posOffset>-200025</wp:posOffset>
                </wp:positionV>
                <wp:extent cx="4762500" cy="7524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B7E86" w:rsidRPr="00AB7E86" w:rsidRDefault="00AB7E86" w:rsidP="000651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761CF1">
                              <w:rPr>
                                <w:rFonts w:ascii="VAGRounded LT Bold" w:hAnsi="VAGRounded LT Bold"/>
                                <w:b/>
                                <w:sz w:val="36"/>
                                <w:szCs w:val="36"/>
                                <w:u w:val="single"/>
                              </w:rPr>
                              <w:t>Supporting with Demand Avoidant Behaviours</w:t>
                            </w:r>
                            <w:r w:rsidRPr="00AB7E86">
                              <w:rPr>
                                <w:rFonts w:ascii="Arial Black" w:hAnsi="Arial Black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4.75pt;margin-top:-15.75pt;width:37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" fillcolor="white [3201]" stroked="f" strokeweight=".5pt">
                <v:textbox>
                  <w:txbxContent>
                    <w:p w:rsidR="00AB7E86" w:rsidRPr="00AB7E86" w:rsidRDefault="00AB7E86" w:rsidP="000651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761CF1">
                        <w:rPr>
                          <w:rFonts w:ascii="VAGRounded LT Bold" w:hAnsi="VAGRounded LT Bold"/>
                          <w:b/>
                          <w:sz w:val="36"/>
                          <w:szCs w:val="36"/>
                          <w:u w:val="single"/>
                        </w:rPr>
                        <w:t>Supporting with Demand Avoidant Behaviours</w:t>
                      </w:r>
                      <w:r w:rsidRPr="00AB7E86">
                        <w:rPr>
                          <w:rFonts w:ascii="Arial Black" w:hAnsi="Arial Black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35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3162300</wp:posOffset>
                </wp:positionV>
                <wp:extent cx="3667125" cy="2238375"/>
                <wp:effectExtent l="19050" t="19050" r="47625" b="476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Choose your battles, at this time everyone will be having difficult times/days.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Have house rules but develop them together and review them regularly.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Be consistent, use a priority rating chart so all family members understand the priorities.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Create an environment which reduces conflict.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Model the behaviours that you would like to see.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Do activities together, work as a team to reduce the demand.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Use novelty and variety to distract.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2.75pt;margin-top:249pt;width:288.75pt;height:17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" fillcolor="white [3201]" strokecolor="#538135 [2409]" strokeweight="4.5pt">
                <v:textbox>
                  <w:txbxContent>
                    <w:p w:rsidR="00AB7E86" w:rsidRPr="00761CF1" w:rsidRDefault="00AB7E86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Choose your battles, at this time everyone will be having difficult times/days.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Have house rules but develop them together and review them regularly.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Be consistent, use a priority rating chart so all family members understand the priorities.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Create an environment which reduces conflict.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Model the behaviours that you would like to see.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Do activities together, work as a team to reduce the demand.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Use novelty and variety to distract.</w:t>
                      </w:r>
                    </w:p>
                  </w:txbxContent>
                </v:textbox>
              </v:shape>
            </w:pict>
          </mc:Fallback>
        </mc:AlternateContent>
      </w:r>
      <w:r w:rsidR="00845D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704850</wp:posOffset>
                </wp:positionV>
                <wp:extent cx="1676400" cy="4676775"/>
                <wp:effectExtent l="19050" t="19050" r="38100" b="476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67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Use your child’s special interest and strengths to your advantage some examples are below.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Creativity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Role play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 xml:space="preserve">Music 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Imagination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Helpfulness</w:t>
                            </w:r>
                          </w:p>
                          <w:p w:rsidR="00AB7E86" w:rsidRPr="00761CF1" w:rsidRDefault="00AB7E86" w:rsidP="00845D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Kindness</w:t>
                            </w:r>
                          </w:p>
                          <w:p w:rsidR="00AB7E86" w:rsidRPr="00761CF1" w:rsidRDefault="00AB7E86" w:rsidP="00845D82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You can create 5 point scales and reward charts using their special interests.</w:t>
                            </w:r>
                          </w:p>
                          <w:p w:rsidR="00AB7E86" w:rsidRPr="00761CF1" w:rsidRDefault="00AB7E86" w:rsidP="00845D82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Work and free time activities can be based around special interests and strengths.</w:t>
                            </w:r>
                          </w:p>
                          <w:p w:rsidR="00AB7E86" w:rsidRPr="00761CF1" w:rsidRDefault="00AB7E86" w:rsidP="00845D82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 xml:space="preserve">Give opportunities for both time in and time out. </w:t>
                            </w:r>
                          </w:p>
                          <w:p w:rsidR="00AB7E86" w:rsidRPr="00761CF1" w:rsidRDefault="00AB7E86" w:rsidP="00845D82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Be flexible with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80.8pt;margin-top:55.5pt;width:132pt;height:368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" fillcolor="white [3201]" strokecolor="#7030a0" strokeweight="4.5pt">
                <v:textbox>
                  <w:txbxContent>
                    <w:p w:rsidR="00AB7E86" w:rsidRPr="00761CF1" w:rsidRDefault="00AB7E86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Use your child’s special interest and strengths to your advantage some examples are below.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Creativity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Role play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 xml:space="preserve">Music 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Imagination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Helpfulness</w:t>
                      </w:r>
                    </w:p>
                    <w:p w:rsidR="00AB7E86" w:rsidRPr="00761CF1" w:rsidRDefault="00AB7E86" w:rsidP="00845D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Kindness</w:t>
                      </w:r>
                    </w:p>
                    <w:p w:rsidR="00AB7E86" w:rsidRPr="00761CF1" w:rsidRDefault="00AB7E86" w:rsidP="00845D82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You can create 5 point scales and reward charts using their special interests.</w:t>
                      </w:r>
                    </w:p>
                    <w:p w:rsidR="00AB7E86" w:rsidRPr="00761CF1" w:rsidRDefault="00AB7E86" w:rsidP="00845D82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Work and free time activities can be based around special interests and strengths.</w:t>
                      </w:r>
                    </w:p>
                    <w:p w:rsidR="00AB7E86" w:rsidRPr="00761CF1" w:rsidRDefault="00AB7E86" w:rsidP="00845D82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 xml:space="preserve">Give opportunities for both time in and time out. </w:t>
                      </w:r>
                    </w:p>
                    <w:p w:rsidR="00AB7E86" w:rsidRPr="00761CF1" w:rsidRDefault="00AB7E86" w:rsidP="00845D82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Be flexible with time.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5D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5476875</wp:posOffset>
                </wp:positionV>
                <wp:extent cx="2152650" cy="3228975"/>
                <wp:effectExtent l="19050" t="19050" r="38100" b="476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22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AB7E86" w:rsidRPr="00761CF1" w:rsidRDefault="00AB7E86" w:rsidP="00893644">
                            <w:pPr>
                              <w:jc w:val="center"/>
                              <w:rPr>
                                <w:rFonts w:ascii="VAGRounded LT Light" w:hAnsi="VAGRounded LT Light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b/>
                                <w:sz w:val="20"/>
                                <w:szCs w:val="20"/>
                                <w:u w:val="single"/>
                              </w:rPr>
                              <w:t>What to do if your child does have a meltdown/panic attack.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Clear the area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Remove onlookers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Provide a safe space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One person to be available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>Person who caused the trigger to leave  the room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Provide quiet support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Use open and relaxed body language </w:t>
                            </w:r>
                          </w:p>
                          <w:p w:rsidR="00AB7E86" w:rsidRPr="00845D82" w:rsidRDefault="00AB7E86" w:rsidP="0089364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</w:pPr>
                            <w:r w:rsidRPr="00845D82">
                              <w:rPr>
                                <w:color w:val="538135" w:themeColor="accent6" w:themeShade="BF"/>
                                <w:sz w:val="16"/>
                                <w:szCs w:val="16"/>
                              </w:rPr>
                              <w:t xml:space="preserve">Be child led  </w:t>
                            </w:r>
                          </w:p>
                          <w:p w:rsidR="00AB7E86" w:rsidRPr="00761CF1" w:rsidRDefault="00AB7E86" w:rsidP="00893644">
                            <w:pPr>
                              <w:jc w:val="center"/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b/>
                                <w:bCs/>
                                <w:u w:val="single"/>
                              </w:rPr>
                              <w:t>This is not giving into them, this is administering a vital nutrient</w:t>
                            </w:r>
                          </w:p>
                          <w:p w:rsidR="00AB7E86" w:rsidRDefault="00AB7E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282pt;margin-top:431.25pt;width:169.5pt;height:25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" fillcolor="white [3201]" strokecolor="#538135 [2409]" strokeweight="4.5pt">
                <v:textbox>
                  <w:txbxContent>
                    <w:p w:rsidR="00AB7E86" w:rsidRPr="00761CF1" w:rsidRDefault="00AB7E86" w:rsidP="00893644">
                      <w:pPr>
                        <w:jc w:val="center"/>
                        <w:rPr>
                          <w:rFonts w:ascii="VAGRounded LT Light" w:hAnsi="VAGRounded LT Light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61CF1">
                        <w:rPr>
                          <w:rFonts w:ascii="VAGRounded LT Light" w:hAnsi="VAGRounded LT Light"/>
                          <w:b/>
                          <w:sz w:val="20"/>
                          <w:szCs w:val="20"/>
                          <w:u w:val="single"/>
                        </w:rPr>
                        <w:t>What to do if your child does have a meltdown/panic attack.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Clear the area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Remove onlookers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Provide a safe space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One person to be available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>Person who caused the trigger to leave  the room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Provide quiet support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Use open and relaxed body language </w:t>
                      </w:r>
                    </w:p>
                    <w:p w:rsidR="00AB7E86" w:rsidRPr="00845D82" w:rsidRDefault="00AB7E86" w:rsidP="00893644">
                      <w:pPr>
                        <w:numPr>
                          <w:ilvl w:val="0"/>
                          <w:numId w:val="4"/>
                        </w:numPr>
                        <w:rPr>
                          <w:color w:val="538135" w:themeColor="accent6" w:themeShade="BF"/>
                          <w:sz w:val="16"/>
                          <w:szCs w:val="16"/>
                        </w:rPr>
                      </w:pPr>
                      <w:r w:rsidRPr="00845D82">
                        <w:rPr>
                          <w:color w:val="538135" w:themeColor="accent6" w:themeShade="BF"/>
                          <w:sz w:val="16"/>
                          <w:szCs w:val="16"/>
                        </w:rPr>
                        <w:t xml:space="preserve">Be child led  </w:t>
                      </w:r>
                    </w:p>
                    <w:p w:rsidR="00AB7E86" w:rsidRPr="00761CF1" w:rsidRDefault="00AB7E86" w:rsidP="00893644">
                      <w:pPr>
                        <w:jc w:val="center"/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  <w:b/>
                          <w:bCs/>
                          <w:u w:val="single"/>
                        </w:rPr>
                        <w:t>This is not giving into them, this is administering a vital nutrient</w:t>
                      </w:r>
                    </w:p>
                    <w:p w:rsidR="00AB7E86" w:rsidRDefault="00AB7E86"/>
                  </w:txbxContent>
                </v:textbox>
              </v:shape>
            </w:pict>
          </mc:Fallback>
        </mc:AlternateContent>
      </w:r>
      <w:r w:rsidR="00845D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5486401</wp:posOffset>
                </wp:positionV>
                <wp:extent cx="1524000" cy="3181350"/>
                <wp:effectExtent l="19050" t="19050" r="3810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  <w:t>A special boxes can support in reducing anxiety.</w:t>
                            </w:r>
                          </w:p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  <w:t xml:space="preserve">A special box is made with your child and includes items that are important to them. </w:t>
                            </w:r>
                          </w:p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  <w:t>You could make a special box alongside your child.</w:t>
                            </w:r>
                          </w:p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  <w:t>A special box may contain; something visual, something to smell, something to</w:t>
                            </w:r>
                            <w:r w:rsidRPr="00761CF1">
                              <w:rPr>
                                <w:rFonts w:ascii="VAGRounded LT Light" w:hAnsi="VAGRounded LT Light"/>
                              </w:rPr>
                              <w:t xml:space="preserve"> </w:t>
                            </w:r>
                            <w:r w:rsidRPr="00761CF1">
                              <w:rPr>
                                <w:rFonts w:ascii="VAGRounded LT Light" w:hAnsi="VAGRounded LT Light"/>
                                <w:sz w:val="20"/>
                                <w:szCs w:val="20"/>
                              </w:rPr>
                              <w:t>touch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5.75pt;margin-top:6in;width:120pt;height:25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" fillcolor="white [3201]" strokecolor="#2e74b5 [2404]" strokeweight="4.5pt">
                <v:textbox>
                  <w:txbxContent>
                    <w:p w:rsidR="00AB7E86" w:rsidRPr="00761CF1" w:rsidRDefault="00AB7E86">
                      <w:pPr>
                        <w:rPr>
                          <w:rFonts w:ascii="VAGRounded LT Light" w:hAnsi="VAGRounded LT Light"/>
                          <w:sz w:val="20"/>
                          <w:szCs w:val="20"/>
                        </w:rPr>
                      </w:pPr>
                      <w:r w:rsidRPr="00761CF1">
                        <w:rPr>
                          <w:rFonts w:ascii="VAGRounded LT Light" w:hAnsi="VAGRounded LT Light"/>
                          <w:sz w:val="20"/>
                          <w:szCs w:val="20"/>
                        </w:rPr>
                        <w:t>A special boxes can support in reducing anxiety.</w:t>
                      </w:r>
                    </w:p>
                    <w:p w:rsidR="00AB7E86" w:rsidRPr="00761CF1" w:rsidRDefault="00AB7E86">
                      <w:pPr>
                        <w:rPr>
                          <w:rFonts w:ascii="VAGRounded LT Light" w:hAnsi="VAGRounded LT Light"/>
                          <w:sz w:val="20"/>
                          <w:szCs w:val="20"/>
                        </w:rPr>
                      </w:pPr>
                      <w:r w:rsidRPr="00761CF1">
                        <w:rPr>
                          <w:rFonts w:ascii="VAGRounded LT Light" w:hAnsi="VAGRounded LT Light"/>
                          <w:sz w:val="20"/>
                          <w:szCs w:val="20"/>
                        </w:rPr>
                        <w:t xml:space="preserve">A special box is made with your child and includes items that are important to them. </w:t>
                      </w:r>
                    </w:p>
                    <w:p w:rsidR="00AB7E86" w:rsidRPr="00761CF1" w:rsidRDefault="00AB7E86">
                      <w:pPr>
                        <w:rPr>
                          <w:rFonts w:ascii="VAGRounded LT Light" w:hAnsi="VAGRounded LT Light"/>
                          <w:sz w:val="20"/>
                          <w:szCs w:val="20"/>
                        </w:rPr>
                      </w:pPr>
                      <w:r w:rsidRPr="00761CF1">
                        <w:rPr>
                          <w:rFonts w:ascii="VAGRounded LT Light" w:hAnsi="VAGRounded LT Light"/>
                          <w:sz w:val="20"/>
                          <w:szCs w:val="20"/>
                        </w:rPr>
                        <w:t>You could make a special box alongside your child.</w:t>
                      </w:r>
                    </w:p>
                    <w:p w:rsidR="00AB7E86" w:rsidRPr="00761CF1" w:rsidRDefault="00AB7E86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  <w:sz w:val="20"/>
                          <w:szCs w:val="20"/>
                        </w:rPr>
                        <w:t>A special box may contain; something visual, something to smell, something to</w:t>
                      </w:r>
                      <w:r w:rsidRPr="00761CF1">
                        <w:rPr>
                          <w:rFonts w:ascii="VAGRounded LT Light" w:hAnsi="VAGRounded LT Light"/>
                        </w:rPr>
                        <w:t xml:space="preserve"> </w:t>
                      </w:r>
                      <w:r w:rsidRPr="00761CF1">
                        <w:rPr>
                          <w:rFonts w:ascii="VAGRounded LT Light" w:hAnsi="VAGRounded LT Light"/>
                          <w:sz w:val="20"/>
                          <w:szCs w:val="20"/>
                        </w:rPr>
                        <w:t>touch etc.</w:t>
                      </w:r>
                    </w:p>
                  </w:txbxContent>
                </v:textbox>
              </v:shape>
            </w:pict>
          </mc:Fallback>
        </mc:AlternateContent>
      </w:r>
      <w:r w:rsidR="00E904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685799</wp:posOffset>
                </wp:positionV>
                <wp:extent cx="3648075" cy="2390775"/>
                <wp:effectExtent l="19050" t="19050" r="47625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AB7E86" w:rsidRPr="00761CF1" w:rsidRDefault="00AB7E86">
                            <w:p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Children displaying demand avoidant behaviours aren’t trying to be difficult sometimes they just can’t follow requests for these children try;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Using indirect requests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Scripted sentence starters.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Using ‘I’ in conversations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Give them time to process.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Provide them with choices.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>Fresh start every hour.</w:t>
                            </w:r>
                          </w:p>
                          <w:p w:rsidR="00AB7E86" w:rsidRPr="00761CF1" w:rsidRDefault="00AB7E86" w:rsidP="009212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VAGRounded LT Light" w:hAnsi="VAGRounded LT Light"/>
                              </w:rPr>
                            </w:pPr>
                            <w:r w:rsidRPr="00761CF1">
                              <w:rPr>
                                <w:rFonts w:ascii="VAGRounded LT Light" w:hAnsi="VAGRounded LT Light"/>
                              </w:rPr>
                              <w:t xml:space="preserve">Make the request of someone else’s decision </w:t>
                            </w:r>
                            <w:proofErr w:type="spellStart"/>
                            <w:r w:rsidRPr="00761CF1">
                              <w:rPr>
                                <w:rFonts w:ascii="VAGRounded LT Light" w:hAnsi="VAGRounded LT Light"/>
                              </w:rPr>
                              <w:t>eg</w:t>
                            </w:r>
                            <w:proofErr w:type="spellEnd"/>
                            <w:r w:rsidRPr="00761CF1">
                              <w:rPr>
                                <w:rFonts w:ascii="VAGRounded LT Light" w:hAnsi="VAGRounded LT Light"/>
                              </w:rPr>
                              <w:t>, the government has said….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14.25pt;margin-top:54pt;width:287.25pt;height:18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" fillcolor="white [3201]" strokecolor="#2e74b5 [2404]" strokeweight="4.5pt">
                <v:textbox>
                  <w:txbxContent>
                    <w:p w:rsidR="00AB7E86" w:rsidRPr="00761CF1" w:rsidRDefault="00AB7E86">
                      <w:p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Children displaying demand avoidant behaviours aren’t trying to be difficult sometimes they just can’t follow requests for these children try;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Using indirect requests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Scripted sentence starters.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Using ‘I’ in conversations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Give them time to process.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Provide them with choices.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>Fresh start every hour.</w:t>
                      </w:r>
                    </w:p>
                    <w:p w:rsidR="00AB7E86" w:rsidRPr="00761CF1" w:rsidRDefault="00AB7E86" w:rsidP="009212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VAGRounded LT Light" w:hAnsi="VAGRounded LT Light"/>
                        </w:rPr>
                      </w:pPr>
                      <w:r w:rsidRPr="00761CF1">
                        <w:rPr>
                          <w:rFonts w:ascii="VAGRounded LT Light" w:hAnsi="VAGRounded LT Light"/>
                        </w:rPr>
                        <w:t xml:space="preserve">Make the request of someone else’s decision </w:t>
                      </w:r>
                      <w:proofErr w:type="spellStart"/>
                      <w:r w:rsidRPr="00761CF1">
                        <w:rPr>
                          <w:rFonts w:ascii="VAGRounded LT Light" w:hAnsi="VAGRounded LT Light"/>
                        </w:rPr>
                        <w:t>eg</w:t>
                      </w:r>
                      <w:proofErr w:type="spellEnd"/>
                      <w:r w:rsidRPr="00761CF1">
                        <w:rPr>
                          <w:rFonts w:ascii="VAGRounded LT Light" w:hAnsi="VAGRounded LT Light"/>
                        </w:rPr>
                        <w:t>, the government has said….</w:t>
                      </w:r>
                    </w:p>
                  </w:txbxContent>
                </v:textbox>
              </v:shape>
            </w:pict>
          </mc:Fallback>
        </mc:AlternateContent>
      </w:r>
      <w:r w:rsidR="006223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8848725</wp:posOffset>
                </wp:positionV>
                <wp:extent cx="4324350" cy="371475"/>
                <wp:effectExtent l="19050" t="19050" r="38100" b="476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AB7E86" w:rsidRPr="00761CF1" w:rsidRDefault="00AB7E86">
                            <w:pPr>
                              <w:rPr>
                                <w:rFonts w:ascii="VAGRounded LT Bold" w:hAnsi="VAGRounded LT Bold"/>
                              </w:rPr>
                            </w:pPr>
                            <w:r w:rsidRPr="00761CF1">
                              <w:rPr>
                                <w:rFonts w:ascii="VAGRounded LT Bold" w:hAnsi="VAGRounded LT Bold"/>
                                <w:b/>
                                <w:color w:val="FF0000"/>
                                <w:sz w:val="32"/>
                                <w:szCs w:val="32"/>
                              </w:rPr>
                              <w:t>Remember</w:t>
                            </w:r>
                            <w:r w:rsidRPr="00761CF1">
                              <w:rPr>
                                <w:rFonts w:ascii="VAGRounded LT Bold" w:hAnsi="VAGRounded LT Bold"/>
                              </w:rPr>
                              <w:t xml:space="preserve">: </w:t>
                            </w:r>
                            <w:r w:rsidRPr="00761CF1">
                              <w:rPr>
                                <w:rFonts w:ascii="VAGRounded LT Bold" w:hAnsi="VAGRounded LT Bold"/>
                                <w:b/>
                                <w:sz w:val="24"/>
                                <w:szCs w:val="24"/>
                              </w:rPr>
                              <w:t>What works today may not work tomorrow.</w:t>
                            </w:r>
                          </w:p>
                          <w:p w:rsidR="00AB7E86" w:rsidRDefault="00AB7E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3" type="#_x0000_t202" style="position:absolute;margin-left:76.5pt;margin-top:696.75pt;width:340.5pt;height:29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" fillcolor="white [3201]" strokecolor="#7030a0" strokeweight="4.5pt">
                <v:textbox>
                  <w:txbxContent>
                    <w:p w:rsidR="00AB7E86" w:rsidRPr="00761CF1" w:rsidRDefault="00AB7E86">
                      <w:pPr>
                        <w:rPr>
                          <w:rFonts w:ascii="VAGRounded LT Bold" w:hAnsi="VAGRounded LT Bold"/>
                        </w:rPr>
                      </w:pPr>
                      <w:r w:rsidRPr="00761CF1">
                        <w:rPr>
                          <w:rFonts w:ascii="VAGRounded LT Bold" w:hAnsi="VAGRounded LT Bold"/>
                          <w:b/>
                          <w:color w:val="FF0000"/>
                          <w:sz w:val="32"/>
                          <w:szCs w:val="32"/>
                        </w:rPr>
                        <w:t>Remember</w:t>
                      </w:r>
                      <w:r w:rsidRPr="00761CF1">
                        <w:rPr>
                          <w:rFonts w:ascii="VAGRounded LT Bold" w:hAnsi="VAGRounded LT Bold"/>
                        </w:rPr>
                        <w:t xml:space="preserve">: </w:t>
                      </w:r>
                      <w:r w:rsidRPr="00761CF1">
                        <w:rPr>
                          <w:rFonts w:ascii="VAGRounded LT Bold" w:hAnsi="VAGRounded LT Bold"/>
                          <w:b/>
                          <w:sz w:val="24"/>
                          <w:szCs w:val="24"/>
                        </w:rPr>
                        <w:t>What works today may not work tomorrow.</w:t>
                      </w:r>
                    </w:p>
                    <w:p w:rsidR="00AB7E86" w:rsidRDefault="00AB7E86"/>
                  </w:txbxContent>
                </v:textbox>
              </v:shape>
            </w:pict>
          </mc:Fallback>
        </mc:AlternateContent>
      </w:r>
    </w:p>
    <w:sectPr w:rsidR="00140AE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38B" w:rsidRDefault="00DC138B" w:rsidP="00DC138B">
      <w:pPr>
        <w:spacing w:after="0" w:line="240" w:lineRule="auto"/>
      </w:pPr>
      <w:r>
        <w:separator/>
      </w:r>
    </w:p>
  </w:endnote>
  <w:endnote w:type="continuationSeparator" w:id="0">
    <w:p w:rsidR="00DC138B" w:rsidRDefault="00DC138B" w:rsidP="00DC1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AGRounded LT Bold">
    <w:panose1 w:val="020008030300000200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AGRounded LT Light">
    <w:panose1 w:val="0200040304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38B" w:rsidRDefault="00DC138B">
    <w:pPr>
      <w:pStyle w:val="Footer"/>
    </w:pPr>
  </w:p>
  <w:p w:rsidR="00DC138B" w:rsidRDefault="00DC1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38B" w:rsidRDefault="00DC138B" w:rsidP="00DC138B">
      <w:pPr>
        <w:spacing w:after="0" w:line="240" w:lineRule="auto"/>
      </w:pPr>
      <w:r>
        <w:separator/>
      </w:r>
    </w:p>
  </w:footnote>
  <w:footnote w:type="continuationSeparator" w:id="0">
    <w:p w:rsidR="00DC138B" w:rsidRDefault="00DC138B" w:rsidP="00DC1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5E7C"/>
    <w:multiLevelType w:val="hybridMultilevel"/>
    <w:tmpl w:val="21DAF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F6798"/>
    <w:multiLevelType w:val="hybridMultilevel"/>
    <w:tmpl w:val="FCF84B5C"/>
    <w:lvl w:ilvl="0" w:tplc="7A84A96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58655A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D80F51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C67B9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A02432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B561ED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246EE2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4E888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E8654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6DB57EA"/>
    <w:multiLevelType w:val="hybridMultilevel"/>
    <w:tmpl w:val="00146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05EF4"/>
    <w:multiLevelType w:val="hybridMultilevel"/>
    <w:tmpl w:val="0ECC079C"/>
    <w:lvl w:ilvl="0" w:tplc="293664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BB0EE8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A12A7A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BC1C7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E2E1E4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B8850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58773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50A6F8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C019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EF45E1D"/>
    <w:multiLevelType w:val="hybridMultilevel"/>
    <w:tmpl w:val="95C8B94C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2A646F"/>
    <w:multiLevelType w:val="hybridMultilevel"/>
    <w:tmpl w:val="624465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2695D"/>
    <w:multiLevelType w:val="hybridMultilevel"/>
    <w:tmpl w:val="C2E20A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23554"/>
    <w:multiLevelType w:val="hybridMultilevel"/>
    <w:tmpl w:val="10C6F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13D"/>
    <w:rsid w:val="0006513D"/>
    <w:rsid w:val="00140AE6"/>
    <w:rsid w:val="003059A7"/>
    <w:rsid w:val="00604B27"/>
    <w:rsid w:val="0062237D"/>
    <w:rsid w:val="00713500"/>
    <w:rsid w:val="00761CF1"/>
    <w:rsid w:val="00845D82"/>
    <w:rsid w:val="00877EF3"/>
    <w:rsid w:val="00893644"/>
    <w:rsid w:val="00921256"/>
    <w:rsid w:val="00AB7E86"/>
    <w:rsid w:val="00D50158"/>
    <w:rsid w:val="00DC138B"/>
    <w:rsid w:val="00DC1FC8"/>
    <w:rsid w:val="00E5496F"/>
    <w:rsid w:val="00E9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12D31-1A24-4BCE-8002-AD0B14EC5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2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1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38B"/>
  </w:style>
  <w:style w:type="paragraph" w:styleId="Footer">
    <w:name w:val="footer"/>
    <w:basedOn w:val="Normal"/>
    <w:link w:val="FooterChar"/>
    <w:uiPriority w:val="99"/>
    <w:unhideWhenUsed/>
    <w:rsid w:val="00DC13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5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163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3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596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25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2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1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21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75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1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57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78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06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3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7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55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37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Bell</dc:creator>
  <cp:keywords/>
  <dc:description/>
  <cp:lastModifiedBy>Marianne Bell</cp:lastModifiedBy>
  <cp:revision>3</cp:revision>
  <dcterms:created xsi:type="dcterms:W3CDTF">2020-04-14T10:10:00Z</dcterms:created>
  <dcterms:modified xsi:type="dcterms:W3CDTF">2020-04-14T13:02:00Z</dcterms:modified>
</cp:coreProperties>
</file>